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Boden kommunfullmäktige</w:t>
      </w:r>
    </w:p>
    <w:p>
      <w:pPr>
        <w:pStyle w:val="Heading1"/>
      </w:pPr>
      <w:r>
        <w:t xml:space="preserve">Bostäder till Bodens tillväxt – Stegra och garnisonen först</w:t>
      </w:r>
    </w:p>
    <w:p>
      <w:pPr>
        <w:spacing w:after="160" w:before="80"/>
      </w:pPr>
      <w:r>
        <w:rPr>
          <w:b/>
          <w:bCs/>
        </w:rPr>
        <w:t xml:space="preserve">Motionärer: </w:t>
      </w:r>
      <w:r>
        <w:t xml:space="preserve">Moderaterna i Boden kommun</w:t>
      </w:r>
    </w:p>
    <w:p>
      <w:pPr>
        <w:pStyle w:val="Heading2"/>
      </w:pPr>
      <w:r>
        <w:t xml:space="preserve">Motivering</w:t>
      </w:r>
    </w:p>
    <w:p>
      <w:pPr>
        <w:spacing w:after="100"/>
      </w:pPr>
      <w:r>
        <w:t xml:space="preserve">Boden har akut bostadsbrist som hotar den stora tillväxten från Stegra (fd H2 Green Steel) – världens första storskaliga gröna stålfabrik under byggnation. Kommunen har redan sett över 600 nya bodensare tack vare etableringen, men prognosen pekar på underskott på uppemot 900 bostäder inom kort om inte byggstart skyndas (boden.se/Bodenxt 2024–2026, NSD 2025).</w:t>
      </w:r>
    </w:p>
    <w:p>
      <w:pPr>
        <w:spacing w:after="100"/>
      </w:pPr>
      <w:r>
        <w:t xml:space="preserve">Stegra-projektet (5 miljoner ton grönt stål/år 2030, ca 1 500 direkta jobb + tusentals under bygg, avtal med Microsoft för data centers) kräver bostäder för inflyttande familjer. Samtidigt växer Bodens garnison (I 19) med hundratals värnpliktiga årligen. Kommunen har kritiserats för "gräddfil" – lovat bostad och barnomsorg till Stegra-anställda mot 7,5 miljoner kronor från bolaget (DN 2025-10).</w:t>
      </w:r>
    </w:p>
    <w:p>
      <w:pPr>
        <w:spacing w:after="100"/>
      </w:pPr>
      <w:r>
        <w:t xml:space="preserve">Moderaterna anser att tillväxt måste ske på rättvisa villkor. Förenklade planprocesser, markanvisningar för både hyresrätter och småhus, samt samverkan med Stegra, Försvarsmakten och privata aktörer är nödvändiga för att inte tappa inflyttare och jobb. Bostadsbristen riskerar hela den gröna omställningen och kommunens attraktivitet.</w:t>
      </w:r>
    </w:p>
    <w:p>
      <w:pPr>
        <w:pStyle w:val="Heading2"/>
      </w:pPr>
      <w:r>
        <w:t xml:space="preserve">Förslag till beslut</w:t>
      </w:r>
    </w:p>
    <w:p>
      <w:pPr>
        <w:spacing w:after="60"/>
      </w:pPr>
      <w:r>
        <w:t xml:space="preserve">Med anledning av ovanstående yrkar Moderaterna i Boden kommun att kommunfullmäktige beslutar:</w:t>
      </w:r>
    </w:p>
    <w:p>
      <w:pPr>
        <w:spacing w:after="40"/>
      </w:pPr>
      <w:r>
        <w:rPr>
          <w:b/>
          <w:bCs/>
        </w:rPr>
        <w:t xml:space="preserve">1. </w:t>
      </w:r>
      <w:r>
        <w:t xml:space="preserve">Att ge kommunstyrelsen i uppdrag att snarast ta fram en handlingsplan för akut bostadsbyggande med mål om minst 500 nya bostäder inom två år, med särskilt fokus på hyresrätter nära Stegra-området och garnisonen.</w:t>
      </w:r>
    </w:p>
    <w:p>
      <w:pPr>
        <w:spacing w:after="40"/>
      </w:pPr>
      <w:r>
        <w:rPr>
          <w:b/>
          <w:bCs/>
        </w:rPr>
        <w:t xml:space="preserve">2. </w:t>
      </w:r>
      <w:r>
        <w:t xml:space="preserve">Att förenkla och tidsätta plan- och bygglovsprocesser för bostadsprojekt kopplade till Stegra och militär expansion, samt avsätta medel för markberedning och infrastruktur i budget 2027.</w:t>
      </w:r>
    </w:p>
    <w:p>
      <w:pPr>
        <w:spacing w:after="40"/>
      </w:pPr>
      <w:r>
        <w:rPr>
          <w:b/>
          <w:bCs/>
        </w:rPr>
        <w:t xml:space="preserve">3. </w:t>
      </w:r>
      <w:r>
        <w:t xml:space="preserve">Att i dialog med Stegra och Försvarsmakten säkerställa likabehandling vid bostadsförmedling och undvika säravtal som strider mot likabehandlingsprincipen.</w:t>
      </w:r>
    </w:p>
    <w:p>
      <w:pPr>
        <w:spacing w:after="40"/>
      </w:pPr>
      <w:r>
        <w:rPr>
          <w:b/>
          <w:bCs/>
        </w:rPr>
        <w:t xml:space="preserve">4. </w:t>
      </w:r>
      <w:r>
        <w:t xml:space="preserve">Att årligen redovisa bostadsförsörjningsläget och antal påbörjade bostäder till kommunfullmäktige med koppling till befolknings- och sysselsättningsutveckling.</w:t>
      </w:r>
    </w:p>
    <w:p>
      <w:pPr>
        <w:spacing w:before="360"/>
      </w:pPr>
    </w:p>
    <w:p>
      <w:r>
        <w:t xml:space="preserve">Boden,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Boden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2026-06-06T01:48:19.553Z</dcterms:created>
  <dcterms:modified xsi:type="dcterms:W3CDTF">2026-06-06T01:48:19.553Z</dcterms:modified>
</cp:coreProperties>
</file>

<file path=docProps/custom.xml><?xml version="1.0" encoding="utf-8"?>
<Properties xmlns="http://schemas.openxmlformats.org/officeDocument/2006/custom-properties" xmlns:vt="http://schemas.openxmlformats.org/officeDocument/2006/docPropsVTypes"/>
</file>